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68" w:rsidRPr="00361A66" w:rsidRDefault="00225E68" w:rsidP="00225E68">
      <w:pPr>
        <w:ind w:right="180"/>
        <w:jc w:val="center"/>
        <w:rPr>
          <w:rFonts w:ascii="Arial" w:hAnsi="Arial" w:cs="Arial"/>
          <w:b/>
          <w:sz w:val="30"/>
        </w:rPr>
      </w:pPr>
      <w:r w:rsidRPr="00361A66">
        <w:rPr>
          <w:rFonts w:ascii="Arial" w:hAnsi="Arial" w:cs="Arial"/>
          <w:b/>
          <w:sz w:val="30"/>
        </w:rPr>
        <w:t>INDIAN INSTITUTE OF TECHNOLOGY</w:t>
      </w:r>
    </w:p>
    <w:p w:rsidR="00225E68" w:rsidRDefault="00225E68" w:rsidP="00225E68">
      <w:pPr>
        <w:ind w:right="180"/>
        <w:jc w:val="center"/>
        <w:rPr>
          <w:rFonts w:ascii="Arial" w:hAnsi="Arial" w:cs="Arial"/>
          <w:b/>
        </w:rPr>
      </w:pPr>
      <w:r w:rsidRPr="003B3BBA">
        <w:rPr>
          <w:rFonts w:ascii="Arial" w:hAnsi="Arial" w:cs="Arial"/>
          <w:b/>
        </w:rPr>
        <w:t>(INDIAN SCHOOL OF MINES), DHANABD</w:t>
      </w:r>
    </w:p>
    <w:p w:rsidR="00225E68" w:rsidRPr="003B3BBA" w:rsidRDefault="00225E68" w:rsidP="00225E68">
      <w:pPr>
        <w:ind w:right="180"/>
        <w:jc w:val="center"/>
        <w:rPr>
          <w:rFonts w:ascii="Arial" w:hAnsi="Arial" w:cs="Arial"/>
          <w:b/>
        </w:rPr>
      </w:pPr>
    </w:p>
    <w:p w:rsidR="00225E68" w:rsidRPr="00A922DF" w:rsidRDefault="00225E68" w:rsidP="00225E68">
      <w:pPr>
        <w:ind w:left="270" w:right="180"/>
        <w:jc w:val="center"/>
        <w:rPr>
          <w:rFonts w:ascii="Arial" w:hAnsi="Arial" w:cs="Arial"/>
          <w:b/>
          <w:u w:val="single"/>
        </w:rPr>
      </w:pPr>
      <w:r w:rsidRPr="00A922DF">
        <w:rPr>
          <w:rFonts w:ascii="Arial" w:hAnsi="Arial" w:cs="Arial"/>
          <w:b/>
          <w:u w:val="single"/>
        </w:rPr>
        <w:t>STATEMENT OF  IMMOVABLE PROPERTY</w:t>
      </w:r>
    </w:p>
    <w:p w:rsidR="00225E68" w:rsidRPr="00A44A43" w:rsidRDefault="00225E68" w:rsidP="00225E68">
      <w:pPr>
        <w:ind w:right="180"/>
        <w:rPr>
          <w:rFonts w:ascii="Arial" w:hAnsi="Arial" w:cs="Arial"/>
          <w:b/>
          <w:sz w:val="14"/>
        </w:rPr>
      </w:pPr>
    </w:p>
    <w:p w:rsidR="00225E68" w:rsidRDefault="00225E68" w:rsidP="00225E68">
      <w:pPr>
        <w:ind w:right="180"/>
        <w:rPr>
          <w:rFonts w:ascii="Arial" w:hAnsi="Arial" w:cs="Arial"/>
          <w:b/>
        </w:rPr>
      </w:pPr>
      <w:r w:rsidRPr="003B3BBA">
        <w:rPr>
          <w:rFonts w:ascii="Arial" w:hAnsi="Arial" w:cs="Arial"/>
          <w:b/>
          <w:sz w:val="22"/>
          <w:szCs w:val="22"/>
        </w:rPr>
        <w:t xml:space="preserve">          To b</w:t>
      </w:r>
      <w:r>
        <w:rPr>
          <w:rFonts w:ascii="Arial" w:hAnsi="Arial" w:cs="Arial"/>
          <w:b/>
        </w:rPr>
        <w:t xml:space="preserve">e submitted in duplicate: </w:t>
      </w:r>
      <w:r w:rsidRPr="003B3BBA">
        <w:rPr>
          <w:rFonts w:ascii="Arial" w:hAnsi="Arial" w:cs="Arial"/>
          <w:b/>
          <w:sz w:val="22"/>
          <w:szCs w:val="22"/>
        </w:rPr>
        <w:t>On present appointment / for the calendar year ended on 31</w:t>
      </w:r>
      <w:r w:rsidRPr="003B3BBA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 Dec. </w:t>
      </w:r>
      <w:r>
        <w:rPr>
          <w:rFonts w:ascii="Arial" w:hAnsi="Arial" w:cs="Arial"/>
          <w:b/>
        </w:rPr>
        <w:t>202</w:t>
      </w:r>
      <w:r w:rsidR="006D48BD">
        <w:rPr>
          <w:rFonts w:ascii="Arial" w:hAnsi="Arial" w:cs="Arial"/>
          <w:b/>
        </w:rPr>
        <w:t>1</w:t>
      </w:r>
    </w:p>
    <w:p w:rsidR="00225E68" w:rsidRPr="003B3BBA" w:rsidRDefault="00225E68" w:rsidP="00225E68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0"/>
        <w:gridCol w:w="5530"/>
      </w:tblGrid>
      <w:tr w:rsidR="00225E68" w:rsidRPr="003B3BBA" w:rsidTr="006D0552">
        <w:trPr>
          <w:trHeight w:val="269"/>
        </w:trPr>
        <w:tc>
          <w:tcPr>
            <w:tcW w:w="92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Name (in full):      </w:t>
            </w:r>
          </w:p>
        </w:tc>
        <w:tc>
          <w:tcPr>
            <w:tcW w:w="55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Date of joining in IIT( ISM):    </w:t>
            </w:r>
          </w:p>
        </w:tc>
      </w:tr>
      <w:tr w:rsidR="00225E68" w:rsidRPr="003B3BBA" w:rsidTr="006D0552">
        <w:trPr>
          <w:trHeight w:val="206"/>
        </w:trPr>
        <w:tc>
          <w:tcPr>
            <w:tcW w:w="92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Present post held:    </w:t>
            </w:r>
          </w:p>
        </w:tc>
        <w:tc>
          <w:tcPr>
            <w:tcW w:w="55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Department: </w:t>
            </w:r>
          </w:p>
        </w:tc>
      </w:tr>
      <w:tr w:rsidR="00225E68" w:rsidRPr="003B3BBA" w:rsidTr="006D0552">
        <w:trPr>
          <w:trHeight w:val="206"/>
        </w:trPr>
        <w:tc>
          <w:tcPr>
            <w:tcW w:w="92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Employees code No.   </w:t>
            </w:r>
          </w:p>
        </w:tc>
        <w:tc>
          <w:tcPr>
            <w:tcW w:w="55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Section:    </w:t>
            </w:r>
          </w:p>
        </w:tc>
      </w:tr>
      <w:tr w:rsidR="00225E68" w:rsidRPr="003B3BBA" w:rsidTr="006D0552">
        <w:trPr>
          <w:trHeight w:val="224"/>
        </w:trPr>
        <w:tc>
          <w:tcPr>
            <w:tcW w:w="92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Present basic pay                                       Pay Scale:     Pay Level :   </w:t>
            </w:r>
          </w:p>
        </w:tc>
        <w:tc>
          <w:tcPr>
            <w:tcW w:w="5530" w:type="dxa"/>
          </w:tcPr>
          <w:p w:rsidR="00225E68" w:rsidRPr="003B3BBA" w:rsidRDefault="00225E68" w:rsidP="006D0552">
            <w:pPr>
              <w:ind w:right="187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Category:  </w:t>
            </w:r>
          </w:p>
        </w:tc>
      </w:tr>
    </w:tbl>
    <w:tbl>
      <w:tblPr>
        <w:tblpPr w:leftFromText="180" w:rightFromText="180" w:vertAnchor="text" w:horzAnchor="margin" w:tblpY="247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990"/>
        <w:gridCol w:w="954"/>
        <w:gridCol w:w="1530"/>
        <w:gridCol w:w="1026"/>
        <w:gridCol w:w="1404"/>
        <w:gridCol w:w="1890"/>
        <w:gridCol w:w="1170"/>
        <w:gridCol w:w="1350"/>
        <w:gridCol w:w="1620"/>
        <w:gridCol w:w="1746"/>
      </w:tblGrid>
      <w:tr w:rsidR="00225E68" w:rsidRPr="003B3BBA" w:rsidTr="006D0552">
        <w:tc>
          <w:tcPr>
            <w:tcW w:w="1098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3BBA">
              <w:rPr>
                <w:rFonts w:ascii="Arial" w:hAnsi="Arial" w:cs="Arial"/>
                <w:b/>
                <w:sz w:val="14"/>
                <w:szCs w:val="14"/>
              </w:rPr>
              <w:t>Name of District, Sub-division  Taluk Sand village in which property is situated</w:t>
            </w:r>
          </w:p>
        </w:tc>
        <w:tc>
          <w:tcPr>
            <w:tcW w:w="1944" w:type="dxa"/>
            <w:gridSpan w:val="2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Name and details of property</w:t>
            </w:r>
          </w:p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Value of the property at the time of acquiring and date of acquisition</w:t>
            </w:r>
          </w:p>
        </w:tc>
        <w:tc>
          <w:tcPr>
            <w:tcW w:w="1026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Present value</w:t>
            </w:r>
          </w:p>
        </w:tc>
        <w:tc>
          <w:tcPr>
            <w:tcW w:w="1404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3BBA">
              <w:rPr>
                <w:rFonts w:ascii="Arial" w:hAnsi="Arial" w:cs="Arial"/>
                <w:b/>
                <w:sz w:val="16"/>
                <w:szCs w:val="16"/>
              </w:rPr>
              <w:t>If not in own name, state in whose name held and his relationship with employee</w:t>
            </w:r>
          </w:p>
        </w:tc>
        <w:tc>
          <w:tcPr>
            <w:tcW w:w="1890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How acquired whether by purchase, mortgage, inheritance, gift or otherwise with details of persons from whom acquired</w:t>
            </w:r>
          </w:p>
        </w:tc>
        <w:tc>
          <w:tcPr>
            <w:tcW w:w="1170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Source(s) of finance</w:t>
            </w:r>
          </w:p>
        </w:tc>
        <w:tc>
          <w:tcPr>
            <w:tcW w:w="1350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Annual income from the property</w:t>
            </w:r>
          </w:p>
        </w:tc>
        <w:tc>
          <w:tcPr>
            <w:tcW w:w="1620" w:type="dxa"/>
            <w:vMerge w:val="restart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3BBA">
              <w:rPr>
                <w:rFonts w:ascii="Arial" w:hAnsi="Arial" w:cs="Arial"/>
                <w:b/>
                <w:sz w:val="14"/>
                <w:szCs w:val="14"/>
              </w:rPr>
              <w:t>Remarks particulars regarding sanction obtained or report made in respect of purchase, gift or otherwise with reference no. and date, if any</w:t>
            </w:r>
          </w:p>
        </w:tc>
        <w:tc>
          <w:tcPr>
            <w:tcW w:w="1746" w:type="dxa"/>
            <w:vMerge w:val="restart"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Details of sale of property, if any; date, amount</w:t>
            </w:r>
          </w:p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  <w:sz w:val="14"/>
                <w:szCs w:val="14"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 and to whom</w:t>
            </w:r>
          </w:p>
        </w:tc>
      </w:tr>
      <w:tr w:rsidR="00225E68" w:rsidRPr="003B3BBA" w:rsidTr="006D0552">
        <w:tc>
          <w:tcPr>
            <w:tcW w:w="1098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3B3BBA">
              <w:rPr>
                <w:rFonts w:ascii="Arial" w:hAnsi="Arial" w:cs="Arial"/>
                <w:b/>
                <w:sz w:val="20"/>
                <w:szCs w:val="20"/>
              </w:rPr>
              <w:t>House and other buildings</w:t>
            </w:r>
          </w:p>
        </w:tc>
        <w:tc>
          <w:tcPr>
            <w:tcW w:w="954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Land</w:t>
            </w:r>
          </w:p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404" w:type="dxa"/>
            <w:vMerge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746" w:type="dxa"/>
            <w:vMerge/>
          </w:tcPr>
          <w:p w:rsidR="00225E68" w:rsidRPr="003B3BBA" w:rsidRDefault="00225E68" w:rsidP="006D0552">
            <w:pPr>
              <w:ind w:right="180"/>
              <w:rPr>
                <w:rFonts w:ascii="Arial" w:hAnsi="Arial" w:cs="Arial"/>
                <w:b/>
              </w:rPr>
            </w:pPr>
          </w:p>
        </w:tc>
      </w:tr>
      <w:tr w:rsidR="00225E68" w:rsidRPr="003B3BBA" w:rsidTr="006D0552">
        <w:tc>
          <w:tcPr>
            <w:tcW w:w="1098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54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26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404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17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746" w:type="dxa"/>
          </w:tcPr>
          <w:p w:rsidR="00225E68" w:rsidRPr="003B3BBA" w:rsidRDefault="00225E68" w:rsidP="006D0552">
            <w:pPr>
              <w:ind w:right="180"/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</w:tr>
      <w:tr w:rsidR="00225E68" w:rsidRPr="003B3BBA" w:rsidTr="006D0552">
        <w:trPr>
          <w:trHeight w:val="125"/>
        </w:trPr>
        <w:tc>
          <w:tcPr>
            <w:tcW w:w="1098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25E68" w:rsidRPr="003B3BBA" w:rsidRDefault="00225E68" w:rsidP="006D0552">
            <w:pPr>
              <w:spacing w:line="360" w:lineRule="auto"/>
              <w:ind w:right="18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026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404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  <w:tc>
          <w:tcPr>
            <w:tcW w:w="1746" w:type="dxa"/>
          </w:tcPr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  <w:p w:rsidR="00225E68" w:rsidRPr="003B3BBA" w:rsidRDefault="00225E68" w:rsidP="006D0552">
            <w:pPr>
              <w:spacing w:line="360" w:lineRule="auto"/>
              <w:ind w:right="180"/>
              <w:rPr>
                <w:rFonts w:ascii="Arial" w:hAnsi="Arial" w:cs="Arial"/>
                <w:b/>
              </w:rPr>
            </w:pPr>
          </w:p>
        </w:tc>
      </w:tr>
    </w:tbl>
    <w:p w:rsidR="00225E68" w:rsidRPr="003B3BBA" w:rsidRDefault="00225E68" w:rsidP="00225E68">
      <w:pPr>
        <w:ind w:right="180"/>
        <w:jc w:val="center"/>
        <w:rPr>
          <w:rFonts w:ascii="Arial" w:hAnsi="Arial" w:cs="Arial"/>
          <w:b/>
          <w:sz w:val="18"/>
          <w:szCs w:val="18"/>
        </w:rPr>
      </w:pPr>
    </w:p>
    <w:p w:rsidR="00225E68" w:rsidRPr="003B3BBA" w:rsidRDefault="00225E68" w:rsidP="00225E68">
      <w:pPr>
        <w:ind w:left="8640" w:right="180" w:firstLine="720"/>
        <w:rPr>
          <w:rFonts w:ascii="Arial" w:hAnsi="Arial" w:cs="Arial"/>
          <w:b/>
          <w:sz w:val="22"/>
          <w:szCs w:val="22"/>
        </w:rPr>
      </w:pPr>
    </w:p>
    <w:p w:rsidR="00225E68" w:rsidRDefault="00225E68" w:rsidP="00225E68">
      <w:pPr>
        <w:ind w:left="8640" w:right="180"/>
        <w:rPr>
          <w:rFonts w:ascii="Arial" w:hAnsi="Arial" w:cs="Arial"/>
          <w:b/>
          <w:sz w:val="22"/>
          <w:szCs w:val="22"/>
        </w:rPr>
      </w:pPr>
    </w:p>
    <w:p w:rsidR="00225E68" w:rsidRDefault="00225E68" w:rsidP="00225E68">
      <w:pPr>
        <w:ind w:left="8640" w:right="180"/>
        <w:rPr>
          <w:rFonts w:ascii="Arial" w:hAnsi="Arial" w:cs="Arial"/>
          <w:b/>
          <w:sz w:val="22"/>
          <w:szCs w:val="22"/>
        </w:rPr>
      </w:pPr>
    </w:p>
    <w:p w:rsidR="00225E68" w:rsidRPr="003B3BBA" w:rsidRDefault="00225E68" w:rsidP="00225E68">
      <w:pPr>
        <w:ind w:left="8640" w:right="180"/>
        <w:rPr>
          <w:rFonts w:ascii="Arial" w:hAnsi="Arial" w:cs="Arial"/>
          <w:b/>
          <w:sz w:val="22"/>
          <w:szCs w:val="22"/>
        </w:rPr>
      </w:pPr>
      <w:r w:rsidRPr="003B3BBA">
        <w:rPr>
          <w:rFonts w:ascii="Arial" w:hAnsi="Arial" w:cs="Arial"/>
          <w:b/>
          <w:sz w:val="22"/>
          <w:szCs w:val="22"/>
        </w:rPr>
        <w:t>Signature:_________________dated___________</w:t>
      </w:r>
    </w:p>
    <w:p w:rsidR="00225E68" w:rsidRPr="003B3BBA" w:rsidRDefault="00225E68" w:rsidP="00225E68">
      <w:pPr>
        <w:ind w:right="180" w:firstLine="720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>1.   Column 4 : Value of property to be shown item wise in cases such as –</w:t>
      </w:r>
    </w:p>
    <w:p w:rsidR="00225E68" w:rsidRPr="003B3BBA" w:rsidRDefault="00225E68" w:rsidP="00225E68">
      <w:pPr>
        <w:numPr>
          <w:ilvl w:val="0"/>
          <w:numId w:val="1"/>
        </w:numPr>
        <w:tabs>
          <w:tab w:val="clear" w:pos="1080"/>
          <w:tab w:val="num" w:pos="1440"/>
        </w:tabs>
        <w:ind w:left="1440" w:right="180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 xml:space="preserve"> Where the property has been acquired by purchase, mortgage, lease, the price of premium paid for such acquisition.</w:t>
      </w:r>
    </w:p>
    <w:p w:rsidR="00225E68" w:rsidRPr="003B3BBA" w:rsidRDefault="00225E68" w:rsidP="00225E68">
      <w:pPr>
        <w:numPr>
          <w:ilvl w:val="0"/>
          <w:numId w:val="1"/>
        </w:numPr>
        <w:tabs>
          <w:tab w:val="clear" w:pos="1080"/>
          <w:tab w:val="num" w:pos="1440"/>
        </w:tabs>
        <w:ind w:left="1440" w:right="180" w:hanging="270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 xml:space="preserve"> Where it has been acquired by lease, the total annual rent.</w:t>
      </w:r>
    </w:p>
    <w:p w:rsidR="00225E68" w:rsidRPr="003B3BBA" w:rsidRDefault="00225E68" w:rsidP="00225E68">
      <w:pPr>
        <w:numPr>
          <w:ilvl w:val="0"/>
          <w:numId w:val="1"/>
        </w:numPr>
        <w:tabs>
          <w:tab w:val="clear" w:pos="1080"/>
          <w:tab w:val="num" w:pos="1440"/>
        </w:tabs>
        <w:ind w:left="1440" w:right="180" w:hanging="270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 xml:space="preserve"> Where the acquisition is by inheritance, gift, exchange, the approximate value of the property so acquired.</w:t>
      </w:r>
    </w:p>
    <w:p w:rsidR="00225E68" w:rsidRPr="003B3BBA" w:rsidRDefault="00225E68" w:rsidP="00225E68">
      <w:pPr>
        <w:ind w:right="-1346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 xml:space="preserve">             2.   Column 5 – In case where it is not possible to assess the value accurately, the approximate value in relation to present condition may be  indicated.</w:t>
      </w:r>
    </w:p>
    <w:p w:rsidR="00225E68" w:rsidRPr="003B3BBA" w:rsidRDefault="00225E68" w:rsidP="00225E68">
      <w:pPr>
        <w:ind w:right="180"/>
        <w:rPr>
          <w:rFonts w:ascii="Arial" w:hAnsi="Arial" w:cs="Arial"/>
          <w:b/>
          <w:sz w:val="20"/>
          <w:szCs w:val="20"/>
        </w:rPr>
      </w:pPr>
      <w:r w:rsidRPr="003B3BBA">
        <w:rPr>
          <w:rFonts w:ascii="Arial" w:hAnsi="Arial" w:cs="Arial"/>
          <w:b/>
          <w:sz w:val="20"/>
          <w:szCs w:val="20"/>
        </w:rPr>
        <w:t xml:space="preserve">             3.   Column 6 – Property held in name of other members of family as defined in CDA Rules may please also be reflected here. </w:t>
      </w:r>
    </w:p>
    <w:p w:rsidR="00225E68" w:rsidRPr="00361A66" w:rsidRDefault="00225E68" w:rsidP="00225E68">
      <w:pPr>
        <w:ind w:right="180"/>
        <w:jc w:val="center"/>
        <w:rPr>
          <w:rFonts w:ascii="Arial" w:hAnsi="Arial" w:cs="Arial"/>
          <w:b/>
          <w:sz w:val="30"/>
        </w:rPr>
      </w:pPr>
      <w:r w:rsidRPr="003B3BBA">
        <w:rPr>
          <w:rFonts w:ascii="Arial" w:hAnsi="Arial" w:cs="Arial"/>
          <w:b/>
        </w:rPr>
        <w:br w:type="page"/>
      </w:r>
      <w:r w:rsidRPr="00361A66">
        <w:rPr>
          <w:rFonts w:ascii="Arial" w:hAnsi="Arial" w:cs="Arial"/>
          <w:b/>
          <w:sz w:val="30"/>
        </w:rPr>
        <w:lastRenderedPageBreak/>
        <w:t>INDIAN INSTITUTE OF TECHNOLOGY</w:t>
      </w:r>
    </w:p>
    <w:p w:rsidR="00225E68" w:rsidRPr="003B3BBA" w:rsidRDefault="00225E68" w:rsidP="00225E68">
      <w:pPr>
        <w:ind w:right="180"/>
        <w:jc w:val="center"/>
        <w:rPr>
          <w:rFonts w:ascii="Arial" w:hAnsi="Arial" w:cs="Arial"/>
          <w:b/>
        </w:rPr>
      </w:pPr>
      <w:r w:rsidRPr="003B3BBA">
        <w:rPr>
          <w:rFonts w:ascii="Arial" w:hAnsi="Arial" w:cs="Arial"/>
          <w:b/>
        </w:rPr>
        <w:t>(INDIAN SCHOOL OF MINES), DHANABD</w:t>
      </w:r>
    </w:p>
    <w:p w:rsidR="00225E68" w:rsidRDefault="00225E68" w:rsidP="00225E68">
      <w:pPr>
        <w:ind w:left="270" w:right="180"/>
        <w:jc w:val="center"/>
        <w:rPr>
          <w:rFonts w:ascii="Arial" w:hAnsi="Arial" w:cs="Arial"/>
          <w:b/>
          <w:u w:val="single"/>
        </w:rPr>
      </w:pPr>
    </w:p>
    <w:p w:rsidR="00225E68" w:rsidRPr="00A922DF" w:rsidRDefault="00225E68" w:rsidP="00225E68">
      <w:pPr>
        <w:ind w:left="270" w:right="180"/>
        <w:jc w:val="center"/>
        <w:rPr>
          <w:rFonts w:ascii="Arial" w:hAnsi="Arial" w:cs="Arial"/>
          <w:b/>
          <w:u w:val="single"/>
        </w:rPr>
      </w:pPr>
      <w:r w:rsidRPr="00A922DF">
        <w:rPr>
          <w:rFonts w:ascii="Arial" w:hAnsi="Arial" w:cs="Arial"/>
          <w:b/>
          <w:u w:val="single"/>
        </w:rPr>
        <w:t>STATEMENT OF  MOVABLE PROPERTY</w:t>
      </w:r>
    </w:p>
    <w:p w:rsidR="00225E68" w:rsidRPr="003B3BBA" w:rsidRDefault="00225E68" w:rsidP="00225E68">
      <w:pPr>
        <w:ind w:right="180"/>
        <w:rPr>
          <w:rFonts w:ascii="Arial" w:hAnsi="Arial" w:cs="Arial"/>
          <w:b/>
        </w:rPr>
      </w:pPr>
    </w:p>
    <w:p w:rsidR="00225E68" w:rsidRDefault="00225E68" w:rsidP="00225E68">
      <w:pPr>
        <w:ind w:right="180"/>
        <w:rPr>
          <w:rFonts w:ascii="Arial" w:hAnsi="Arial" w:cs="Arial"/>
          <w:b/>
        </w:rPr>
      </w:pPr>
      <w:r w:rsidRPr="003B3BBA"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</w:rPr>
        <w:t xml:space="preserve">  To be submitted in duplicate: </w:t>
      </w:r>
      <w:r w:rsidRPr="003B3BBA">
        <w:rPr>
          <w:rFonts w:ascii="Arial" w:hAnsi="Arial" w:cs="Arial"/>
          <w:b/>
          <w:sz w:val="22"/>
          <w:szCs w:val="22"/>
        </w:rPr>
        <w:t>On present appointment / for the calendar year ended on 31</w:t>
      </w:r>
      <w:r w:rsidRPr="003B3BBA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 Dec. 202</w:t>
      </w:r>
      <w:r w:rsidR="006D48BD">
        <w:rPr>
          <w:rFonts w:ascii="Arial" w:hAnsi="Arial" w:cs="Arial"/>
          <w:b/>
          <w:sz w:val="22"/>
          <w:szCs w:val="22"/>
        </w:rPr>
        <w:t>1</w:t>
      </w:r>
    </w:p>
    <w:p w:rsidR="00225E68" w:rsidRPr="003B3BBA" w:rsidRDefault="00225E68" w:rsidP="00225E68">
      <w:pPr>
        <w:ind w:right="180"/>
        <w:rPr>
          <w:rFonts w:ascii="Arial" w:hAnsi="Arial" w:cs="Arial"/>
          <w:b/>
          <w:sz w:val="22"/>
          <w:szCs w:val="22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2"/>
        <w:gridCol w:w="5998"/>
      </w:tblGrid>
      <w:tr w:rsidR="00225E68" w:rsidRPr="003B3BBA" w:rsidTr="00225E68">
        <w:trPr>
          <w:trHeight w:val="359"/>
        </w:trPr>
        <w:tc>
          <w:tcPr>
            <w:tcW w:w="8852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Name (in full):      </w:t>
            </w:r>
          </w:p>
        </w:tc>
        <w:tc>
          <w:tcPr>
            <w:tcW w:w="5998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Date of joining in IIT( ISM):    </w:t>
            </w:r>
          </w:p>
        </w:tc>
      </w:tr>
      <w:tr w:rsidR="00225E68" w:rsidRPr="003B3BBA" w:rsidTr="00225E68">
        <w:trPr>
          <w:trHeight w:val="251"/>
        </w:trPr>
        <w:tc>
          <w:tcPr>
            <w:tcW w:w="8852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Present post held:    </w:t>
            </w:r>
          </w:p>
        </w:tc>
        <w:tc>
          <w:tcPr>
            <w:tcW w:w="5998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Department: </w:t>
            </w:r>
          </w:p>
        </w:tc>
      </w:tr>
      <w:tr w:rsidR="00225E68" w:rsidRPr="003B3BBA" w:rsidTr="00225E68">
        <w:trPr>
          <w:trHeight w:val="314"/>
        </w:trPr>
        <w:tc>
          <w:tcPr>
            <w:tcW w:w="8852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Employees code No.   </w:t>
            </w:r>
          </w:p>
        </w:tc>
        <w:tc>
          <w:tcPr>
            <w:tcW w:w="5998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Section:    </w:t>
            </w:r>
          </w:p>
        </w:tc>
      </w:tr>
      <w:tr w:rsidR="00225E68" w:rsidRPr="003B3BBA" w:rsidTr="00225E68">
        <w:trPr>
          <w:trHeight w:val="287"/>
        </w:trPr>
        <w:tc>
          <w:tcPr>
            <w:tcW w:w="8852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Present basic pay                                              Pay Scale:     Pay Level :    </w:t>
            </w:r>
          </w:p>
        </w:tc>
        <w:tc>
          <w:tcPr>
            <w:tcW w:w="5998" w:type="dxa"/>
          </w:tcPr>
          <w:p w:rsidR="00225E68" w:rsidRPr="003B3BBA" w:rsidRDefault="00225E68" w:rsidP="006D0552">
            <w:pPr>
              <w:spacing w:before="120"/>
              <w:ind w:right="180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  <w:sz w:val="22"/>
                <w:szCs w:val="22"/>
              </w:rPr>
              <w:t xml:space="preserve">Category: ; Group:     </w:t>
            </w:r>
          </w:p>
        </w:tc>
      </w:tr>
    </w:tbl>
    <w:p w:rsidR="00225E68" w:rsidRPr="003B3BBA" w:rsidRDefault="00225E68" w:rsidP="00225E68">
      <w:pPr>
        <w:ind w:left="720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9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0"/>
        <w:gridCol w:w="3638"/>
        <w:gridCol w:w="3667"/>
        <w:gridCol w:w="1882"/>
        <w:gridCol w:w="2100"/>
        <w:gridCol w:w="1691"/>
      </w:tblGrid>
      <w:tr w:rsidR="00225E68" w:rsidRPr="003B3BBA" w:rsidTr="00225E68">
        <w:tc>
          <w:tcPr>
            <w:tcW w:w="1890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Sl. No.</w:t>
            </w:r>
          </w:p>
        </w:tc>
        <w:tc>
          <w:tcPr>
            <w:tcW w:w="3638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Description of item</w:t>
            </w:r>
          </w:p>
        </w:tc>
        <w:tc>
          <w:tcPr>
            <w:tcW w:w="3667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Price or value at the time of acquisition and / or the initial payment made up to the date of return as the case may be in case of articles purchased on hire purchase or installment basis</w:t>
            </w:r>
          </w:p>
        </w:tc>
        <w:tc>
          <w:tcPr>
            <w:tcW w:w="1882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If not in own name, name and address of the person in whose name and his relationship with the employee</w:t>
            </w:r>
          </w:p>
        </w:tc>
        <w:tc>
          <w:tcPr>
            <w:tcW w:w="2100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How acquired with approximate date of acquisition</w:t>
            </w:r>
          </w:p>
        </w:tc>
        <w:tc>
          <w:tcPr>
            <w:tcW w:w="1691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BBA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225E68" w:rsidRPr="003B3BBA" w:rsidTr="00225E68">
        <w:tc>
          <w:tcPr>
            <w:tcW w:w="1890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38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667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82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00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91" w:type="dxa"/>
          </w:tcPr>
          <w:p w:rsidR="00225E68" w:rsidRPr="003B3BBA" w:rsidRDefault="00225E68" w:rsidP="006D0552">
            <w:pPr>
              <w:jc w:val="center"/>
              <w:rPr>
                <w:rFonts w:ascii="Arial" w:hAnsi="Arial" w:cs="Arial"/>
                <w:b/>
              </w:rPr>
            </w:pPr>
            <w:r w:rsidRPr="003B3BBA">
              <w:rPr>
                <w:rFonts w:ascii="Arial" w:hAnsi="Arial" w:cs="Arial"/>
                <w:b/>
              </w:rPr>
              <w:t>6</w:t>
            </w:r>
          </w:p>
        </w:tc>
      </w:tr>
      <w:tr w:rsidR="00225E68" w:rsidRPr="003B3BBA" w:rsidTr="00225E68">
        <w:tc>
          <w:tcPr>
            <w:tcW w:w="1890" w:type="dxa"/>
          </w:tcPr>
          <w:p w:rsidR="00225E68" w:rsidRPr="003B3BBA" w:rsidRDefault="00225E68" w:rsidP="006D0552">
            <w:pPr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:rsidR="00225E68" w:rsidRPr="003B3BBA" w:rsidRDefault="00225E68" w:rsidP="006D0552">
            <w:pPr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</w:tcPr>
          <w:p w:rsidR="00225E68" w:rsidRPr="003B3BBA" w:rsidRDefault="00225E68" w:rsidP="006D0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225E68" w:rsidRPr="003B3BBA" w:rsidRDefault="00225E68" w:rsidP="006D0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25E68" w:rsidRPr="003B3BBA" w:rsidTr="00225E68">
        <w:tc>
          <w:tcPr>
            <w:tcW w:w="1890" w:type="dxa"/>
          </w:tcPr>
          <w:p w:rsidR="00225E68" w:rsidRPr="003B3BBA" w:rsidRDefault="00225E68" w:rsidP="006D0552">
            <w:pPr>
              <w:ind w:left="3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:rsidR="00225E68" w:rsidRPr="003B3BBA" w:rsidRDefault="00225E68" w:rsidP="006D0552">
            <w:pPr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</w:tcPr>
          <w:p w:rsidR="00225E68" w:rsidRPr="003B3BBA" w:rsidRDefault="00225E68" w:rsidP="006D0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225E68" w:rsidRPr="003B3BBA" w:rsidRDefault="00225E68" w:rsidP="006D0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25E68" w:rsidRPr="003B3BBA" w:rsidTr="00225E68">
        <w:trPr>
          <w:trHeight w:val="368"/>
        </w:trPr>
        <w:tc>
          <w:tcPr>
            <w:tcW w:w="1890" w:type="dxa"/>
          </w:tcPr>
          <w:p w:rsidR="00225E68" w:rsidRPr="003B3BBA" w:rsidRDefault="00225E68" w:rsidP="006D0552">
            <w:pPr>
              <w:ind w:left="36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638" w:type="dxa"/>
          </w:tcPr>
          <w:p w:rsidR="00225E68" w:rsidRPr="003B3BBA" w:rsidRDefault="00225E68" w:rsidP="006D0552">
            <w:pPr>
              <w:rPr>
                <w:rFonts w:ascii="Arial" w:hAnsi="Arial" w:cs="Arial"/>
                <w:b/>
              </w:rPr>
            </w:pPr>
          </w:p>
        </w:tc>
        <w:tc>
          <w:tcPr>
            <w:tcW w:w="3667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100" w:type="dxa"/>
          </w:tcPr>
          <w:p w:rsidR="00225E68" w:rsidRPr="003B3BBA" w:rsidRDefault="00225E68" w:rsidP="006D055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691" w:type="dxa"/>
          </w:tcPr>
          <w:p w:rsidR="00225E68" w:rsidRPr="003B3BBA" w:rsidRDefault="00225E68" w:rsidP="006D05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25E68" w:rsidRDefault="00225E68" w:rsidP="00225E68">
      <w:pPr>
        <w:ind w:left="360" w:right="630"/>
        <w:jc w:val="both"/>
        <w:rPr>
          <w:rFonts w:ascii="Arial" w:hAnsi="Arial" w:cs="Arial"/>
          <w:b/>
        </w:rPr>
      </w:pPr>
    </w:p>
    <w:p w:rsidR="00225E68" w:rsidRPr="003B3BBA" w:rsidRDefault="00225E68" w:rsidP="00225E68">
      <w:pPr>
        <w:ind w:left="360" w:right="630"/>
        <w:jc w:val="both"/>
        <w:rPr>
          <w:rFonts w:ascii="Arial" w:hAnsi="Arial" w:cs="Arial"/>
          <w:b/>
          <w:sz w:val="18"/>
          <w:szCs w:val="18"/>
        </w:rPr>
      </w:pPr>
      <w:r w:rsidRPr="003B3BBA">
        <w:rPr>
          <w:rFonts w:ascii="Arial" w:hAnsi="Arial" w:cs="Arial"/>
          <w:b/>
        </w:rPr>
        <w:t xml:space="preserve">Note: </w:t>
      </w:r>
      <w:r w:rsidRPr="003B3BBA">
        <w:rPr>
          <w:rFonts w:ascii="Arial" w:hAnsi="Arial" w:cs="Arial"/>
          <w:b/>
          <w:sz w:val="18"/>
          <w:szCs w:val="18"/>
        </w:rPr>
        <w:t xml:space="preserve">1.  </w:t>
      </w:r>
      <w:r w:rsidRPr="003B3BBA">
        <w:rPr>
          <w:rFonts w:ascii="Arial" w:hAnsi="Arial" w:cs="Arial"/>
          <w:b/>
          <w:sz w:val="18"/>
          <w:szCs w:val="18"/>
        </w:rPr>
        <w:tab/>
        <w:t xml:space="preserve">In this form information may be given regarding  items like (a) Jewellery owned by him/her (total value) (b) silver and other precious metals and precious stone owned by him/her not forming part of Jewellery (total value); (c) motor cars (ii) scooters / motor cycles : (iii) Refrigerator/air conditioners (iv) radios/radio grams/ television sets and any other articles, the value of which individually </w:t>
      </w:r>
      <w:r w:rsidR="006826A2">
        <w:rPr>
          <w:rFonts w:ascii="Arial" w:hAnsi="Arial" w:cs="Arial"/>
          <w:b/>
          <w:sz w:val="18"/>
          <w:szCs w:val="18"/>
        </w:rPr>
        <w:t xml:space="preserve">should be “two months” basic pay of </w:t>
      </w:r>
      <w:r w:rsidRPr="003B3BBA">
        <w:rPr>
          <w:rFonts w:ascii="Arial" w:hAnsi="Arial" w:cs="Arial"/>
          <w:b/>
          <w:sz w:val="18"/>
          <w:szCs w:val="18"/>
        </w:rPr>
        <w:t xml:space="preserve"> employees</w:t>
      </w:r>
      <w:r w:rsidR="006826A2">
        <w:rPr>
          <w:rFonts w:ascii="Arial" w:hAnsi="Arial" w:cs="Arial"/>
          <w:b/>
          <w:sz w:val="18"/>
          <w:szCs w:val="18"/>
        </w:rPr>
        <w:t>(Group A, B and C)</w:t>
      </w:r>
      <w:r w:rsidRPr="003B3BBA">
        <w:rPr>
          <w:rFonts w:ascii="Arial" w:hAnsi="Arial" w:cs="Arial"/>
          <w:b/>
          <w:sz w:val="18"/>
          <w:szCs w:val="18"/>
        </w:rPr>
        <w:t xml:space="preserve">. (d) value of items of movable property individually worth less than </w:t>
      </w:r>
      <w:r w:rsidR="006826A2">
        <w:rPr>
          <w:rFonts w:ascii="Arial" w:hAnsi="Arial" w:cs="Arial"/>
          <w:b/>
          <w:sz w:val="18"/>
          <w:szCs w:val="18"/>
        </w:rPr>
        <w:t xml:space="preserve"> “two months” basic pay</w:t>
      </w:r>
      <w:r w:rsidRPr="003B3BBA">
        <w:rPr>
          <w:rFonts w:ascii="Arial" w:hAnsi="Arial" w:cs="Arial"/>
          <w:b/>
          <w:sz w:val="18"/>
          <w:szCs w:val="18"/>
        </w:rPr>
        <w:t xml:space="preserve"> other than articles of daily use as such cloths, utensils, books, crockery, etc. added together as lumpsum.</w:t>
      </w:r>
    </w:p>
    <w:p w:rsidR="00225E68" w:rsidRPr="003B3BBA" w:rsidRDefault="00225E68" w:rsidP="00225E68">
      <w:pPr>
        <w:ind w:left="990"/>
        <w:rPr>
          <w:rFonts w:ascii="Arial" w:hAnsi="Arial" w:cs="Arial"/>
          <w:b/>
          <w:sz w:val="18"/>
          <w:szCs w:val="18"/>
        </w:rPr>
      </w:pPr>
      <w:r w:rsidRPr="003B3BBA">
        <w:rPr>
          <w:rFonts w:ascii="Arial" w:hAnsi="Arial" w:cs="Arial"/>
          <w:b/>
          <w:sz w:val="18"/>
          <w:szCs w:val="18"/>
        </w:rPr>
        <w:t>2.    In column 5 may be indicated whether the property was acquired by purchase, inheritance, gift or otherwise.</w:t>
      </w:r>
    </w:p>
    <w:p w:rsidR="00225E68" w:rsidRPr="003B3BBA" w:rsidRDefault="00225E68" w:rsidP="00225E68">
      <w:pPr>
        <w:ind w:left="990"/>
        <w:rPr>
          <w:rFonts w:ascii="Arial" w:hAnsi="Arial" w:cs="Arial"/>
          <w:b/>
          <w:sz w:val="18"/>
          <w:szCs w:val="18"/>
        </w:rPr>
      </w:pPr>
      <w:r w:rsidRPr="003B3BBA">
        <w:rPr>
          <w:rFonts w:ascii="Arial" w:hAnsi="Arial" w:cs="Arial"/>
          <w:b/>
          <w:sz w:val="18"/>
          <w:szCs w:val="18"/>
        </w:rPr>
        <w:t xml:space="preserve">3.    In column 6 particulars regarding sanction obtained or report made in respect of various transactions may be given.                           </w:t>
      </w:r>
    </w:p>
    <w:p w:rsidR="00225E68" w:rsidRPr="003B3BBA" w:rsidRDefault="00225E68" w:rsidP="00225E68">
      <w:pPr>
        <w:jc w:val="right"/>
        <w:rPr>
          <w:rFonts w:ascii="Arial" w:hAnsi="Arial" w:cs="Arial"/>
          <w:b/>
          <w:sz w:val="22"/>
        </w:rPr>
      </w:pPr>
    </w:p>
    <w:p w:rsidR="00225E68" w:rsidRPr="00AF7CC3" w:rsidRDefault="00FD70D3" w:rsidP="00225E68">
      <w:pPr>
        <w:ind w:left="864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</w:rPr>
        <w:t xml:space="preserve">                    </w:t>
      </w:r>
      <w:r w:rsidR="00225E68" w:rsidRPr="003B3BBA">
        <w:rPr>
          <w:rFonts w:ascii="Arial" w:hAnsi="Arial" w:cs="Arial"/>
          <w:b/>
          <w:sz w:val="22"/>
        </w:rPr>
        <w:t>Signature with Date</w:t>
      </w:r>
    </w:p>
    <w:p w:rsidR="0033713E" w:rsidRDefault="0033713E" w:rsidP="00225E68">
      <w:pPr>
        <w:sectPr w:rsidR="0033713E" w:rsidSect="0033713E">
          <w:footerReference w:type="even" r:id="rId7"/>
          <w:footerReference w:type="default" r:id="rId8"/>
          <w:pgSz w:w="15840" w:h="12240" w:orient="landscape" w:code="1"/>
          <w:pgMar w:top="720" w:right="230" w:bottom="288" w:left="720" w:header="720" w:footer="720" w:gutter="0"/>
          <w:cols w:space="720"/>
          <w:docGrid w:linePitch="360"/>
        </w:sectPr>
      </w:pPr>
    </w:p>
    <w:p w:rsidR="0033713E" w:rsidRPr="00225E68" w:rsidRDefault="0033713E" w:rsidP="006735FD"/>
    <w:sectPr w:rsidR="0033713E" w:rsidRPr="00225E68" w:rsidSect="006735FD">
      <w:footerReference w:type="even" r:id="rId9"/>
      <w:footerReference w:type="default" r:id="rId10"/>
      <w:pgSz w:w="11909" w:h="16834" w:code="9"/>
      <w:pgMar w:top="720" w:right="720" w:bottom="245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727" w:rsidRDefault="00E17727" w:rsidP="008017BB">
      <w:r>
        <w:separator/>
      </w:r>
    </w:p>
  </w:endnote>
  <w:endnote w:type="continuationSeparator" w:id="1">
    <w:p w:rsidR="00E17727" w:rsidRDefault="00E17727" w:rsidP="00801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7E" w:rsidRDefault="00AF4344" w:rsidP="00DF16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08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67E" w:rsidRDefault="00E177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67E" w:rsidRDefault="00E17727" w:rsidP="00472F4B">
    <w:pPr>
      <w:pStyle w:val="Footer"/>
      <w:framePr w:w="490" w:wrap="around" w:vAnchor="text" w:hAnchor="margin" w:xAlign="center" w:y="-3"/>
      <w:rPr>
        <w:rStyle w:val="PageNumber"/>
      </w:rPr>
    </w:pPr>
  </w:p>
  <w:p w:rsidR="004C267E" w:rsidRDefault="00E177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41" w:rsidRDefault="00AF4344" w:rsidP="00DF16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125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2541" w:rsidRDefault="0051254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541" w:rsidRDefault="00512541" w:rsidP="00472F4B">
    <w:pPr>
      <w:pStyle w:val="Footer"/>
      <w:framePr w:w="490" w:wrap="around" w:vAnchor="text" w:hAnchor="margin" w:xAlign="center" w:y="-3"/>
      <w:rPr>
        <w:rStyle w:val="PageNumber"/>
      </w:rPr>
    </w:pPr>
  </w:p>
  <w:p w:rsidR="00512541" w:rsidRDefault="00512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727" w:rsidRDefault="00E17727" w:rsidP="008017BB">
      <w:r>
        <w:separator/>
      </w:r>
    </w:p>
  </w:footnote>
  <w:footnote w:type="continuationSeparator" w:id="1">
    <w:p w:rsidR="00E17727" w:rsidRDefault="00E17727" w:rsidP="00801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6F36"/>
    <w:multiLevelType w:val="hybridMultilevel"/>
    <w:tmpl w:val="96CEE4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564B"/>
    <w:multiLevelType w:val="hybridMultilevel"/>
    <w:tmpl w:val="C60AF624"/>
    <w:lvl w:ilvl="0" w:tplc="0FDCE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F5047"/>
    <w:multiLevelType w:val="hybridMultilevel"/>
    <w:tmpl w:val="890867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77027"/>
    <w:multiLevelType w:val="hybridMultilevel"/>
    <w:tmpl w:val="2A4C18C4"/>
    <w:lvl w:ilvl="0" w:tplc="898C3C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400C8"/>
    <w:multiLevelType w:val="hybridMultilevel"/>
    <w:tmpl w:val="9EF4A476"/>
    <w:lvl w:ilvl="0" w:tplc="AA40ED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B2A8A"/>
    <w:multiLevelType w:val="hybridMultilevel"/>
    <w:tmpl w:val="A2702966"/>
    <w:lvl w:ilvl="0" w:tplc="8F0C2A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912C4"/>
    <w:multiLevelType w:val="hybridMultilevel"/>
    <w:tmpl w:val="FA1EFDF8"/>
    <w:lvl w:ilvl="0" w:tplc="F0940B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A93479"/>
    <w:multiLevelType w:val="hybridMultilevel"/>
    <w:tmpl w:val="668A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E4874"/>
    <w:multiLevelType w:val="hybridMultilevel"/>
    <w:tmpl w:val="3692F398"/>
    <w:lvl w:ilvl="0" w:tplc="54D8411C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87397"/>
    <w:multiLevelType w:val="hybridMultilevel"/>
    <w:tmpl w:val="E1FCFA84"/>
    <w:lvl w:ilvl="0" w:tplc="AA40ED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67D48"/>
    <w:multiLevelType w:val="hybridMultilevel"/>
    <w:tmpl w:val="DC5664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2F1"/>
    <w:rsid w:val="00030FBA"/>
    <w:rsid w:val="000328BC"/>
    <w:rsid w:val="000470C9"/>
    <w:rsid w:val="00064398"/>
    <w:rsid w:val="000755E0"/>
    <w:rsid w:val="00075A71"/>
    <w:rsid w:val="00086627"/>
    <w:rsid w:val="0009373C"/>
    <w:rsid w:val="00113960"/>
    <w:rsid w:val="001241D3"/>
    <w:rsid w:val="00152B58"/>
    <w:rsid w:val="00162A2C"/>
    <w:rsid w:val="00162C87"/>
    <w:rsid w:val="001666CF"/>
    <w:rsid w:val="00175CB9"/>
    <w:rsid w:val="00180C96"/>
    <w:rsid w:val="0018493E"/>
    <w:rsid w:val="00194FF8"/>
    <w:rsid w:val="001B5726"/>
    <w:rsid w:val="001E7562"/>
    <w:rsid w:val="001E7AD5"/>
    <w:rsid w:val="001F17F8"/>
    <w:rsid w:val="00217A8D"/>
    <w:rsid w:val="00225E68"/>
    <w:rsid w:val="00227FF5"/>
    <w:rsid w:val="00240E16"/>
    <w:rsid w:val="00295CA9"/>
    <w:rsid w:val="002A65AA"/>
    <w:rsid w:val="002F30AF"/>
    <w:rsid w:val="0030516C"/>
    <w:rsid w:val="003067A9"/>
    <w:rsid w:val="0032080B"/>
    <w:rsid w:val="0033713E"/>
    <w:rsid w:val="00344832"/>
    <w:rsid w:val="00344CF6"/>
    <w:rsid w:val="00354A71"/>
    <w:rsid w:val="00384B1D"/>
    <w:rsid w:val="00384B95"/>
    <w:rsid w:val="00397AB7"/>
    <w:rsid w:val="003B3BBA"/>
    <w:rsid w:val="00415378"/>
    <w:rsid w:val="004610B7"/>
    <w:rsid w:val="0047204A"/>
    <w:rsid w:val="00472099"/>
    <w:rsid w:val="00497B19"/>
    <w:rsid w:val="004A41C5"/>
    <w:rsid w:val="004B6616"/>
    <w:rsid w:val="004D0974"/>
    <w:rsid w:val="004D29E6"/>
    <w:rsid w:val="004D4B83"/>
    <w:rsid w:val="004F6B86"/>
    <w:rsid w:val="005069BE"/>
    <w:rsid w:val="00512541"/>
    <w:rsid w:val="005177E8"/>
    <w:rsid w:val="00534D34"/>
    <w:rsid w:val="0054210E"/>
    <w:rsid w:val="005D02F1"/>
    <w:rsid w:val="0061005B"/>
    <w:rsid w:val="0061509C"/>
    <w:rsid w:val="006156CA"/>
    <w:rsid w:val="006735FD"/>
    <w:rsid w:val="006826A2"/>
    <w:rsid w:val="006B5A51"/>
    <w:rsid w:val="006C2812"/>
    <w:rsid w:val="006D48BD"/>
    <w:rsid w:val="006E1B7F"/>
    <w:rsid w:val="006F5B8E"/>
    <w:rsid w:val="00714131"/>
    <w:rsid w:val="00717591"/>
    <w:rsid w:val="007321E6"/>
    <w:rsid w:val="00741131"/>
    <w:rsid w:val="007444B4"/>
    <w:rsid w:val="00754442"/>
    <w:rsid w:val="00765A53"/>
    <w:rsid w:val="007C407C"/>
    <w:rsid w:val="007C507C"/>
    <w:rsid w:val="007D247B"/>
    <w:rsid w:val="007F1AEE"/>
    <w:rsid w:val="008017BB"/>
    <w:rsid w:val="00820368"/>
    <w:rsid w:val="008252C1"/>
    <w:rsid w:val="00825CD1"/>
    <w:rsid w:val="00862151"/>
    <w:rsid w:val="00890547"/>
    <w:rsid w:val="00893069"/>
    <w:rsid w:val="008C12CF"/>
    <w:rsid w:val="008D191D"/>
    <w:rsid w:val="008E0843"/>
    <w:rsid w:val="008E3A15"/>
    <w:rsid w:val="008F66CB"/>
    <w:rsid w:val="00913046"/>
    <w:rsid w:val="00947BDA"/>
    <w:rsid w:val="00954115"/>
    <w:rsid w:val="00957BB5"/>
    <w:rsid w:val="00960FB4"/>
    <w:rsid w:val="009612AB"/>
    <w:rsid w:val="00975EE0"/>
    <w:rsid w:val="00980A4B"/>
    <w:rsid w:val="009A2110"/>
    <w:rsid w:val="009A5ADF"/>
    <w:rsid w:val="009E0332"/>
    <w:rsid w:val="009F75BB"/>
    <w:rsid w:val="00A06B52"/>
    <w:rsid w:val="00A2304B"/>
    <w:rsid w:val="00A611BE"/>
    <w:rsid w:val="00A8277F"/>
    <w:rsid w:val="00AD1BFB"/>
    <w:rsid w:val="00AF30F8"/>
    <w:rsid w:val="00AF4344"/>
    <w:rsid w:val="00B14A66"/>
    <w:rsid w:val="00B16797"/>
    <w:rsid w:val="00B819C3"/>
    <w:rsid w:val="00B95F4B"/>
    <w:rsid w:val="00C33332"/>
    <w:rsid w:val="00C4513F"/>
    <w:rsid w:val="00C45DA5"/>
    <w:rsid w:val="00C55473"/>
    <w:rsid w:val="00C671BF"/>
    <w:rsid w:val="00CC550D"/>
    <w:rsid w:val="00D114B4"/>
    <w:rsid w:val="00D9060F"/>
    <w:rsid w:val="00DF290A"/>
    <w:rsid w:val="00E17727"/>
    <w:rsid w:val="00E25333"/>
    <w:rsid w:val="00E831E1"/>
    <w:rsid w:val="00E86083"/>
    <w:rsid w:val="00E95258"/>
    <w:rsid w:val="00EC1E70"/>
    <w:rsid w:val="00EC31FB"/>
    <w:rsid w:val="00EF6A6C"/>
    <w:rsid w:val="00F12965"/>
    <w:rsid w:val="00F25E7C"/>
    <w:rsid w:val="00F371E0"/>
    <w:rsid w:val="00F474C9"/>
    <w:rsid w:val="00F5157F"/>
    <w:rsid w:val="00F71465"/>
    <w:rsid w:val="00F74C4C"/>
    <w:rsid w:val="00FB278B"/>
    <w:rsid w:val="00FC413B"/>
    <w:rsid w:val="00FD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F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02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02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02F1"/>
  </w:style>
  <w:style w:type="paragraph" w:styleId="Header">
    <w:name w:val="header"/>
    <w:basedOn w:val="Normal"/>
    <w:link w:val="HeaderChar"/>
    <w:uiPriority w:val="99"/>
    <w:semiHidden/>
    <w:unhideWhenUsed/>
    <w:rsid w:val="00C55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4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R.K. Prasad</dc:creator>
  <cp:lastModifiedBy>R.K. Prasad</cp:lastModifiedBy>
  <cp:revision>3</cp:revision>
  <cp:lastPrinted>2022-01-04T10:31:00Z</cp:lastPrinted>
  <dcterms:created xsi:type="dcterms:W3CDTF">2022-01-07T10:20:00Z</dcterms:created>
  <dcterms:modified xsi:type="dcterms:W3CDTF">2022-01-07T10:21:00Z</dcterms:modified>
</cp:coreProperties>
</file>